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6600284576416" w:lineRule="auto"/>
        <w:ind w:left="46.97616577148437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47665" cy="984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98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Reef Relief Environmental Education Scholarship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8537597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Amount: $1,000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441894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565710067749023"/>
          <w:szCs w:val="27.5657100677490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565710067749023"/>
          <w:szCs w:val="27.565710067749023"/>
          <w:u w:val="none"/>
          <w:shd w:fill="auto" w:val="clear"/>
          <w:vertAlign w:val="baseline"/>
          <w:rtl w:val="0"/>
        </w:rPr>
        <w:t xml:space="preserve">Applications Due by April 30,2025, via mail or email.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871337890625" w:line="243.90214920043945" w:lineRule="auto"/>
        <w:ind w:left="287.15850830078125" w:right="211.561279296875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graduating seniors within Monroe County who have displayed a passion towards  marine conservation. They should have experience with the ocean and documented community service. Applicants should be pursuing majors in marine affairs, marine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3.90263557434082" w:lineRule="auto"/>
        <w:ind w:left="139.85092163085938" w:right="66.641845703125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biology, environmental studies, related field OR a career related to marine conservation  (i.e. Eco Tourism, obtaining a USCG Captains license, etc.).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41748046875" w:line="240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7200927734375" w:line="240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3.9202880859375" w:line="240" w:lineRule="auto"/>
        <w:ind w:left="1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School (Must be in Monroe County):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3.91967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Documented Community Service Hours: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7200927734375" w:line="243.90214920043945" w:lineRule="auto"/>
        <w:ind w:left="17.760009765625" w:right="269.268798828125" w:hanging="11.2800598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plans post high school graduation (i.e schooling, declared major, career  path etc.)?: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4.4183349609375" w:line="240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Recent School Activities (sports, clubs, leadership positions):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2.7197265625" w:line="240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Recent Community Activities (community service, activities not in school):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1207275390625" w:line="240" w:lineRule="auto"/>
        <w:ind w:left="0" w:right="8.05786132812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2.639923095703125" w:right="117.646484375" w:firstLine="17.52014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two reference contacts. One reference must be a current or previous teacher  the other should be a character reference (excludes relatives):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01708984375" w:line="240" w:lineRule="auto"/>
        <w:ind w:left="380.1600646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Name of Teacher Reference: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740.1600646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740.1600646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8.7188720703125" w:line="240" w:lineRule="auto"/>
        <w:ind w:left="373.199920654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Name of Character Reference: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740.1600646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6298828125" w:line="240" w:lineRule="auto"/>
        <w:ind w:left="740.1600646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15478515625" w:line="247.67569541931152" w:lineRule="auto"/>
        <w:ind w:left="2.87994384765625" w:right="88.2275390625" w:firstLine="17.28012084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Please answer the following questions in approximately 300 words or less each on a  separate page. Be sure to correctly write the corresponding question number and that  your name is clearly displayed. Handwritten responses are acceptable, however typed is  preferred.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428955078125" w:line="240" w:lineRule="auto"/>
        <w:ind w:left="380.1600646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What would you like to see yourself doing in 10 years?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1197509765625" w:line="240" w:lineRule="auto"/>
        <w:ind w:left="373.199920654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How has the ocean impacted you?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120361328125" w:line="240" w:lineRule="auto"/>
        <w:ind w:left="371.280059814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Why do you feel that the coral reef needs protecting?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1197509765625" w:line="240" w:lineRule="auto"/>
        <w:ind w:left="0" w:right="192.1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What do you feel is the largest issue(s) facing our marine ecosystems right now?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199462890625" w:line="243.90263557434082" w:lineRule="auto"/>
        <w:ind w:left="725.52001953125" w:right="294.1668701171875" w:hanging="355.20004272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 your spare time, how have you given back to the environment (i.e volunteer  with environmental organizations, shoreline cleanups, etc.) 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2171630859375" w:line="240" w:lineRule="auto"/>
        <w:ind w:left="371.9999694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How will this $1,000 scholarship benefit you?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3.1207275390625" w:line="240" w:lineRule="auto"/>
        <w:ind w:left="0" w:right="8.77685546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sectPr>
      <w:pgSz w:h="15840" w:w="12240" w:orient="portrait"/>
      <w:pgMar w:bottom="960.18798828125" w:top="837.8125" w:left="1811.3334655761719" w:right="1802.690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